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DB" w:rsidRDefault="00DA59DB" w:rsidP="00DA59DB">
      <w:pPr>
        <w:pStyle w:val="NormalWeb"/>
        <w:rPr>
          <w:rStyle w:val="Textoennegrita"/>
        </w:rPr>
      </w:pPr>
    </w:p>
    <w:p w:rsidR="00DA59DB" w:rsidRDefault="00DA59DB" w:rsidP="00DA59DB">
      <w:pPr>
        <w:pStyle w:val="NormalWeb"/>
        <w:rPr>
          <w:rStyle w:val="Textoennegrita"/>
        </w:rPr>
      </w:pPr>
    </w:p>
    <w:p w:rsidR="009E4353" w:rsidRDefault="009E4353" w:rsidP="009E4353">
      <w:pPr>
        <w:pStyle w:val="NormalWeb"/>
        <w:jc w:val="right"/>
        <w:rPr>
          <w:rStyle w:val="Textoennegrita"/>
          <w:b w:val="0"/>
        </w:rPr>
      </w:pPr>
      <w:r>
        <w:rPr>
          <w:bCs/>
          <w:noProof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9DB" w:rsidRPr="00DA59DB" w:rsidRDefault="00DA59DB" w:rsidP="00DA59DB">
      <w:pPr>
        <w:pStyle w:val="NormalWeb"/>
        <w:rPr>
          <w:rStyle w:val="Textoennegrita"/>
          <w:b w:val="0"/>
        </w:rPr>
      </w:pPr>
      <w:r w:rsidRPr="00DA59DB">
        <w:rPr>
          <w:rStyle w:val="Textoennegrita"/>
          <w:b w:val="0"/>
        </w:rPr>
        <w:t xml:space="preserve">GRUPO: </w:t>
      </w:r>
      <w:r w:rsidR="00736AF2">
        <w:rPr>
          <w:rStyle w:val="Textoennegrita"/>
          <w:b w:val="0"/>
        </w:rPr>
        <w:t>BALAGAN</w:t>
      </w:r>
    </w:p>
    <w:p w:rsidR="00DA59DB" w:rsidRPr="00DA59DB" w:rsidRDefault="00DA59DB" w:rsidP="00DA59DB">
      <w:pPr>
        <w:pStyle w:val="NormalWeb"/>
        <w:rPr>
          <w:rStyle w:val="Textoennegrita"/>
          <w:b w:val="0"/>
        </w:rPr>
      </w:pPr>
      <w:r w:rsidRPr="00DA59DB">
        <w:rPr>
          <w:rStyle w:val="Textoennegrita"/>
          <w:b w:val="0"/>
        </w:rPr>
        <w:t>TEMA: SUCOT – SIMJAT TORA</w:t>
      </w:r>
    </w:p>
    <w:p w:rsidR="00DA59DB" w:rsidRPr="00DA59DB" w:rsidRDefault="00DA59DB" w:rsidP="00DA59DB">
      <w:pPr>
        <w:pStyle w:val="NormalWeb"/>
        <w:rPr>
          <w:rStyle w:val="Textoennegrita"/>
          <w:b w:val="0"/>
        </w:rPr>
      </w:pPr>
      <w:r w:rsidRPr="00DA59DB">
        <w:rPr>
          <w:rStyle w:val="Textoennegrita"/>
          <w:b w:val="0"/>
        </w:rPr>
        <w:t xml:space="preserve">ABORDAJE: </w:t>
      </w:r>
      <w:r w:rsidR="00736AF2">
        <w:rPr>
          <w:rStyle w:val="Textoennegrita"/>
          <w:b w:val="0"/>
        </w:rPr>
        <w:t>COSTUMBRES DEL JAG</w:t>
      </w:r>
    </w:p>
    <w:p w:rsidR="00DA59DB" w:rsidRPr="00DA59DB" w:rsidRDefault="00DA59DB" w:rsidP="00DA59DB">
      <w:pPr>
        <w:pStyle w:val="NormalWeb"/>
        <w:rPr>
          <w:rStyle w:val="Textoennegrita"/>
          <w:b w:val="0"/>
        </w:rPr>
      </w:pPr>
      <w:r w:rsidRPr="00DA59DB">
        <w:rPr>
          <w:rStyle w:val="Textoennegrita"/>
          <w:b w:val="0"/>
        </w:rPr>
        <w:t>OBJETIVOS:</w:t>
      </w:r>
    </w:p>
    <w:p w:rsidR="00DA59DB" w:rsidRPr="00DA59DB" w:rsidRDefault="00736AF2" w:rsidP="00DA59DB">
      <w:pPr>
        <w:pStyle w:val="NormalWeb"/>
        <w:numPr>
          <w:ilvl w:val="0"/>
          <w:numId w:val="1"/>
        </w:numPr>
        <w:rPr>
          <w:rStyle w:val="Textoennegrita"/>
          <w:b w:val="0"/>
        </w:rPr>
      </w:pPr>
      <w:r>
        <w:rPr>
          <w:rStyle w:val="Textoennegrita"/>
          <w:b w:val="0"/>
        </w:rPr>
        <w:t xml:space="preserve">Trabajar conceptos de </w:t>
      </w:r>
      <w:r w:rsidR="00DA59DB" w:rsidRPr="00DA59DB">
        <w:rPr>
          <w:rStyle w:val="Textoennegrita"/>
          <w:b w:val="0"/>
        </w:rPr>
        <w:t xml:space="preserve"> </w:t>
      </w:r>
      <w:proofErr w:type="spellStart"/>
      <w:r w:rsidR="00DA59DB" w:rsidRPr="00DA59DB">
        <w:rPr>
          <w:rStyle w:val="Textoennegrita"/>
          <w:b w:val="0"/>
        </w:rPr>
        <w:t>sucot</w:t>
      </w:r>
      <w:proofErr w:type="spellEnd"/>
      <w:r w:rsidR="00DA59DB" w:rsidRPr="00DA59DB">
        <w:rPr>
          <w:rStyle w:val="Textoennegrita"/>
          <w:b w:val="0"/>
        </w:rPr>
        <w:t xml:space="preserve"> y</w:t>
      </w:r>
      <w:r>
        <w:rPr>
          <w:rStyle w:val="Textoennegrita"/>
          <w:b w:val="0"/>
        </w:rPr>
        <w:t xml:space="preserve"> </w:t>
      </w:r>
      <w:r w:rsidR="00DA59DB" w:rsidRPr="00DA59DB">
        <w:rPr>
          <w:rStyle w:val="Textoennegrita"/>
          <w:b w:val="0"/>
        </w:rPr>
        <w:t xml:space="preserve"> </w:t>
      </w:r>
      <w:proofErr w:type="spellStart"/>
      <w:r w:rsidR="00DA59DB" w:rsidRPr="00DA59DB">
        <w:rPr>
          <w:rStyle w:val="Textoennegrita"/>
          <w:b w:val="0"/>
        </w:rPr>
        <w:t>simj</w:t>
      </w:r>
      <w:r>
        <w:rPr>
          <w:rStyle w:val="Textoennegrita"/>
          <w:b w:val="0"/>
        </w:rPr>
        <w:t>a</w:t>
      </w:r>
      <w:r w:rsidR="00DA59DB" w:rsidRPr="00DA59DB">
        <w:rPr>
          <w:rStyle w:val="Textoennegrita"/>
          <w:b w:val="0"/>
        </w:rPr>
        <w:t>t</w:t>
      </w:r>
      <w:proofErr w:type="spellEnd"/>
      <w:r w:rsidR="00DA59DB" w:rsidRPr="00DA59DB">
        <w:rPr>
          <w:rStyle w:val="Textoennegrita"/>
          <w:b w:val="0"/>
        </w:rPr>
        <w:t xml:space="preserve"> tora.</w:t>
      </w:r>
    </w:p>
    <w:p w:rsidR="00DA59DB" w:rsidRDefault="00DA59DB" w:rsidP="00DA59DB">
      <w:pPr>
        <w:pStyle w:val="NormalWeb"/>
        <w:numPr>
          <w:ilvl w:val="0"/>
          <w:numId w:val="1"/>
        </w:numPr>
        <w:rPr>
          <w:rStyle w:val="Textoennegrita"/>
          <w:b w:val="0"/>
        </w:rPr>
      </w:pPr>
      <w:r w:rsidRPr="00DA59DB">
        <w:rPr>
          <w:rStyle w:val="Textoennegrita"/>
          <w:b w:val="0"/>
        </w:rPr>
        <w:t>Trabajar la alegría  del</w:t>
      </w:r>
      <w:r>
        <w:rPr>
          <w:rStyle w:val="Textoennegrita"/>
          <w:b w:val="0"/>
        </w:rPr>
        <w:t xml:space="preserve"> </w:t>
      </w:r>
      <w:r w:rsidRPr="00DA59DB">
        <w:rPr>
          <w:rStyle w:val="Textoennegrita"/>
          <w:b w:val="0"/>
        </w:rPr>
        <w:t xml:space="preserve"> </w:t>
      </w:r>
      <w:proofErr w:type="spellStart"/>
      <w:r w:rsidRPr="00DA59DB">
        <w:rPr>
          <w:rStyle w:val="Textoennegrita"/>
          <w:b w:val="0"/>
        </w:rPr>
        <w:t>jag</w:t>
      </w:r>
      <w:proofErr w:type="spellEnd"/>
      <w:r>
        <w:rPr>
          <w:rStyle w:val="Textoennegrita"/>
          <w:b w:val="0"/>
        </w:rPr>
        <w:t xml:space="preserve"> </w:t>
      </w:r>
      <w:proofErr w:type="spellStart"/>
      <w:r>
        <w:rPr>
          <w:rStyle w:val="Textoennegrita"/>
          <w:b w:val="0"/>
        </w:rPr>
        <w:t>simjat</w:t>
      </w:r>
      <w:proofErr w:type="spellEnd"/>
      <w:r>
        <w:rPr>
          <w:rStyle w:val="Textoennegrita"/>
          <w:b w:val="0"/>
        </w:rPr>
        <w:t xml:space="preserve"> tora</w:t>
      </w:r>
      <w:r w:rsidRPr="00DA59DB">
        <w:rPr>
          <w:rStyle w:val="Textoennegrita"/>
          <w:b w:val="0"/>
        </w:rPr>
        <w:t>, y la liberación espiritual.</w:t>
      </w:r>
    </w:p>
    <w:p w:rsidR="007325D8" w:rsidRPr="007325D8" w:rsidRDefault="00DA59DB" w:rsidP="007325D8">
      <w:pPr>
        <w:pStyle w:val="NormalWeb"/>
        <w:rPr>
          <w:rStyle w:val="Textoennegrita"/>
        </w:rPr>
      </w:pPr>
      <w:r w:rsidRPr="00DA59DB">
        <w:rPr>
          <w:rStyle w:val="Textoennegrita"/>
          <w:b w:val="0"/>
        </w:rPr>
        <w:t>ACTIVIDAD</w:t>
      </w:r>
      <w:r>
        <w:rPr>
          <w:rStyle w:val="Textoennegrita"/>
        </w:rPr>
        <w:t>:</w:t>
      </w:r>
    </w:p>
    <w:p w:rsidR="00736AF2" w:rsidRDefault="00DA59DB" w:rsidP="00DA59DB">
      <w:pPr>
        <w:pStyle w:val="NormalWeb"/>
        <w:jc w:val="both"/>
        <w:rPr>
          <w:rStyle w:val="Textoennegrita"/>
          <w:b w:val="0"/>
        </w:rPr>
      </w:pPr>
      <w:r w:rsidRPr="00DA59DB">
        <w:rPr>
          <w:rStyle w:val="Textoennegrita"/>
          <w:b w:val="0"/>
        </w:rPr>
        <w:t xml:space="preserve">Se divide a los talmidim en </w:t>
      </w:r>
      <w:r w:rsidR="00736AF2">
        <w:rPr>
          <w:rStyle w:val="Textoennegrita"/>
          <w:b w:val="0"/>
        </w:rPr>
        <w:t xml:space="preserve">parejas, ellos deberán realizar unos muñecos (títeres) con medias, y uno de los </w:t>
      </w:r>
      <w:proofErr w:type="spellStart"/>
      <w:r w:rsidR="00736AF2">
        <w:rPr>
          <w:rStyle w:val="Textoennegrita"/>
          <w:b w:val="0"/>
        </w:rPr>
        <w:t>talimidim</w:t>
      </w:r>
      <w:proofErr w:type="spellEnd"/>
      <w:r w:rsidR="00736AF2">
        <w:rPr>
          <w:rStyle w:val="Textoennegrita"/>
          <w:b w:val="0"/>
        </w:rPr>
        <w:t xml:space="preserve"> en la pareja le contara una de las festividades al otro, y hablaran del tema.</w:t>
      </w:r>
      <w:r w:rsidR="007325D8">
        <w:rPr>
          <w:rStyle w:val="Textoennegrita"/>
          <w:b w:val="0"/>
        </w:rPr>
        <w:t xml:space="preserve"> Mientras realizamos los títeres, los </w:t>
      </w:r>
      <w:proofErr w:type="spellStart"/>
      <w:r w:rsidR="007325D8">
        <w:rPr>
          <w:rStyle w:val="Textoennegrita"/>
          <w:b w:val="0"/>
        </w:rPr>
        <w:t>mejanjim</w:t>
      </w:r>
      <w:proofErr w:type="spellEnd"/>
      <w:r w:rsidR="007325D8">
        <w:rPr>
          <w:rStyle w:val="Textoennegrita"/>
          <w:b w:val="0"/>
        </w:rPr>
        <w:t xml:space="preserve"> traerán a sus memorias los temas abordados en la sadná anterior. </w:t>
      </w:r>
    </w:p>
    <w:p w:rsidR="00DA59DB" w:rsidRDefault="00DA59DB" w:rsidP="00DA59DB">
      <w:pPr>
        <w:pStyle w:val="NormalWeb"/>
        <w:jc w:val="both"/>
        <w:rPr>
          <w:rStyle w:val="Textoennegrita"/>
          <w:b w:val="0"/>
        </w:rPr>
      </w:pPr>
      <w:r w:rsidRPr="00DA59DB">
        <w:rPr>
          <w:rStyle w:val="Textoennegrita"/>
          <w:b w:val="0"/>
        </w:rPr>
        <w:t>El grupo que haya generado un espacio donde</w:t>
      </w:r>
      <w:r w:rsidR="00736AF2">
        <w:rPr>
          <w:rStyle w:val="Textoennegrita"/>
          <w:b w:val="0"/>
        </w:rPr>
        <w:t xml:space="preserve"> transmitan la información y se explayen ingeniosa y divertidamente</w:t>
      </w:r>
      <w:r w:rsidRPr="00DA59DB">
        <w:rPr>
          <w:rStyle w:val="Textoennegrita"/>
          <w:b w:val="0"/>
        </w:rPr>
        <w:t>, resultara ganador.</w:t>
      </w:r>
    </w:p>
    <w:p w:rsidR="00DA59DB" w:rsidRDefault="009E4353" w:rsidP="00DA59DB">
      <w:pPr>
        <w:pStyle w:val="NormalWeb"/>
        <w:rPr>
          <w:rStyle w:val="Textoennegrita"/>
        </w:rPr>
      </w:pPr>
      <w:r>
        <w:rPr>
          <w:rStyle w:val="Textoennegrita"/>
        </w:rPr>
        <w:t>Un equipo trabajara:</w:t>
      </w:r>
    </w:p>
    <w:p w:rsidR="009E4353" w:rsidRDefault="007325D8" w:rsidP="00DA59DB">
      <w:pPr>
        <w:pStyle w:val="NormalWeb"/>
        <w:rPr>
          <w:rStyle w:val="Textoennegrita"/>
        </w:rPr>
      </w:pPr>
      <w:r>
        <w:rPr>
          <w:rStyle w:val="Textoennegrita"/>
        </w:rPr>
        <w:t>SUCOT: COSTUMBRES DEL JAG, CONSTRUCCION DE LA SUCA.</w:t>
      </w:r>
    </w:p>
    <w:p w:rsidR="007325D8" w:rsidRDefault="007325D8" w:rsidP="00DA59DB">
      <w:pPr>
        <w:pStyle w:val="NormalWeb"/>
        <w:rPr>
          <w:rStyle w:val="Textoennegrita"/>
        </w:rPr>
      </w:pPr>
      <w:r>
        <w:rPr>
          <w:rStyle w:val="Textoennegrita"/>
        </w:rPr>
        <w:t>SIMJAT TORA: COSTUMBRES DEL JAG, TORA, ALEGRIA.</w:t>
      </w:r>
    </w:p>
    <w:p w:rsidR="00DA59DB" w:rsidRDefault="00DA59DB" w:rsidP="00DA59DB">
      <w:pPr>
        <w:pStyle w:val="NormalWeb"/>
        <w:rPr>
          <w:rStyle w:val="Textoennegrita"/>
        </w:rPr>
      </w:pPr>
    </w:p>
    <w:p w:rsidR="00595AD5" w:rsidRPr="009E4353" w:rsidRDefault="00595AD5" w:rsidP="009E4353">
      <w:pPr>
        <w:jc w:val="both"/>
        <w:rPr>
          <w:rFonts w:ascii="Georgia" w:hAnsi="Georgia"/>
        </w:rPr>
      </w:pPr>
    </w:p>
    <w:sectPr w:rsidR="00595AD5" w:rsidRPr="009E4353" w:rsidSect="00595A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21168"/>
    <w:multiLevelType w:val="hybridMultilevel"/>
    <w:tmpl w:val="DC58BF2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DA59DB"/>
    <w:rsid w:val="00595AD5"/>
    <w:rsid w:val="007325D8"/>
    <w:rsid w:val="00736AF2"/>
    <w:rsid w:val="009E4353"/>
    <w:rsid w:val="00DA5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A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5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DA59DB"/>
    <w:rPr>
      <w:b/>
      <w:bCs/>
    </w:rPr>
  </w:style>
  <w:style w:type="character" w:styleId="nfasis">
    <w:name w:val="Emphasis"/>
    <w:basedOn w:val="Fuentedeprrafopredeter"/>
    <w:uiPriority w:val="20"/>
    <w:qFormat/>
    <w:rsid w:val="00DA59DB"/>
    <w:rPr>
      <w:i/>
      <w:iCs/>
    </w:rPr>
  </w:style>
  <w:style w:type="table" w:styleId="Tablaconcuadrcula">
    <w:name w:val="Table Grid"/>
    <w:basedOn w:val="Tablanormal"/>
    <w:uiPriority w:val="59"/>
    <w:rsid w:val="009E4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E4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43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6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66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1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0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329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51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769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6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4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1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81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91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464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6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627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31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2012-10-09T04:04:00Z</dcterms:created>
  <dcterms:modified xsi:type="dcterms:W3CDTF">2012-10-09T04:04:00Z</dcterms:modified>
</cp:coreProperties>
</file>