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1A8" w:rsidRDefault="009811A8" w:rsidP="009811A8">
      <w:pPr>
        <w:pStyle w:val="NormalWeb"/>
        <w:jc w:val="both"/>
        <w:rPr>
          <w:lang w:val="es-ES"/>
        </w:rPr>
      </w:pPr>
    </w:p>
    <w:p w:rsidR="009811A8" w:rsidRDefault="009811A8" w:rsidP="009811A8">
      <w:pPr>
        <w:pStyle w:val="NormalWeb"/>
        <w:jc w:val="right"/>
        <w:rPr>
          <w:lang w:val="es-ES"/>
        </w:rPr>
      </w:pPr>
      <w:r>
        <w:rPr>
          <w:noProof/>
        </w:rPr>
        <w:drawing>
          <wp:inline distT="0" distB="0" distL="0" distR="0">
            <wp:extent cx="2009524" cy="1171429"/>
            <wp:effectExtent l="19050" t="0" r="0" b="0"/>
            <wp:docPr id="1" name="0 Imagen" descr="rtyu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tyu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9524" cy="1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11A8" w:rsidRDefault="009811A8" w:rsidP="009811A8">
      <w:pPr>
        <w:pStyle w:val="NormalWeb"/>
        <w:jc w:val="both"/>
        <w:rPr>
          <w:lang w:val="es-ES"/>
        </w:rPr>
      </w:pPr>
    </w:p>
    <w:p w:rsidR="009811A8" w:rsidRDefault="009811A8" w:rsidP="009811A8">
      <w:pPr>
        <w:pStyle w:val="NormalWeb"/>
        <w:jc w:val="both"/>
        <w:rPr>
          <w:lang w:val="es-ES"/>
        </w:rPr>
      </w:pPr>
      <w:r>
        <w:rPr>
          <w:lang w:val="es-ES"/>
        </w:rPr>
        <w:t>GRUPO BEAHIOT</w:t>
      </w:r>
    </w:p>
    <w:p w:rsidR="009811A8" w:rsidRDefault="009811A8" w:rsidP="009811A8">
      <w:pPr>
        <w:pStyle w:val="NormalWeb"/>
        <w:jc w:val="both"/>
        <w:rPr>
          <w:lang w:val="es-ES"/>
        </w:rPr>
      </w:pPr>
      <w:r>
        <w:rPr>
          <w:lang w:val="es-ES"/>
        </w:rPr>
        <w:t>TEMA DISCRIMINACION</w:t>
      </w:r>
    </w:p>
    <w:p w:rsidR="009811A8" w:rsidRDefault="009811A8" w:rsidP="009811A8">
      <w:pPr>
        <w:pStyle w:val="NormalWeb"/>
        <w:jc w:val="both"/>
        <w:rPr>
          <w:lang w:val="es-ES"/>
        </w:rPr>
      </w:pPr>
      <w:r>
        <w:rPr>
          <w:lang w:val="es-ES"/>
        </w:rPr>
        <w:t>OBJETIVOS:</w:t>
      </w:r>
    </w:p>
    <w:p w:rsidR="009811A8" w:rsidRDefault="009811A8" w:rsidP="009811A8">
      <w:pPr>
        <w:pStyle w:val="NormalWeb"/>
        <w:numPr>
          <w:ilvl w:val="0"/>
          <w:numId w:val="1"/>
        </w:numPr>
        <w:jc w:val="both"/>
        <w:rPr>
          <w:lang w:val="es-ES"/>
        </w:rPr>
      </w:pPr>
      <w:r>
        <w:rPr>
          <w:lang w:val="es-ES"/>
        </w:rPr>
        <w:t>Que los talmidim puedan detectar actos y conductas discriminatorias, de ellos para con los demás, y en  los demás.</w:t>
      </w:r>
    </w:p>
    <w:p w:rsidR="009811A8" w:rsidRDefault="009811A8" w:rsidP="009811A8">
      <w:pPr>
        <w:pStyle w:val="NormalWeb"/>
        <w:numPr>
          <w:ilvl w:val="0"/>
          <w:numId w:val="1"/>
        </w:numPr>
        <w:jc w:val="both"/>
        <w:rPr>
          <w:lang w:val="es-ES"/>
        </w:rPr>
      </w:pPr>
      <w:r>
        <w:rPr>
          <w:lang w:val="es-ES"/>
        </w:rPr>
        <w:t>Establecer soluciones y cambios positivos.</w:t>
      </w:r>
    </w:p>
    <w:p w:rsidR="009811A8" w:rsidRDefault="009811A8" w:rsidP="009811A8">
      <w:pPr>
        <w:pStyle w:val="NormalWeb"/>
        <w:jc w:val="both"/>
        <w:rPr>
          <w:lang w:val="es-ES"/>
        </w:rPr>
      </w:pPr>
      <w:r>
        <w:rPr>
          <w:lang w:val="es-ES"/>
        </w:rPr>
        <w:t>ACTIVIDAD: - SER EXTRATERRESTRE-</w:t>
      </w:r>
    </w:p>
    <w:p w:rsidR="009811A8" w:rsidRDefault="009811A8" w:rsidP="009811A8">
      <w:pPr>
        <w:pStyle w:val="NormalWeb"/>
        <w:jc w:val="both"/>
        <w:rPr>
          <w:lang w:val="es-ES"/>
        </w:rPr>
      </w:pPr>
      <w:r>
        <w:rPr>
          <w:lang w:val="es-ES"/>
        </w:rPr>
        <w:t xml:space="preserve">Se divide a los Talmidim en dos grupos, el trabajo consiste en que </w:t>
      </w:r>
      <w:r>
        <w:rPr>
          <w:rStyle w:val="Textoennegrita"/>
          <w:lang w:val="es-ES"/>
        </w:rPr>
        <w:t>cada grupo debe imaginar la forma de vida de un</w:t>
      </w:r>
      <w:r w:rsidRPr="009811A8">
        <w:rPr>
          <w:rStyle w:val="Textoennegrita"/>
          <w:lang w:val="es-ES"/>
        </w:rPr>
        <w:t xml:space="preserve"> </w:t>
      </w:r>
      <w:hyperlink r:id="rId6" w:tgtFrame="_blank" w:tooltip="Extraterrestres" w:history="1">
        <w:r w:rsidRPr="009811A8">
          <w:rPr>
            <w:rStyle w:val="Hipervnculo"/>
            <w:b/>
            <w:bCs/>
            <w:color w:val="auto"/>
            <w:u w:val="none"/>
            <w:lang w:val="es-ES"/>
          </w:rPr>
          <w:t>extraterrestre</w:t>
        </w:r>
      </w:hyperlink>
      <w:r>
        <w:rPr>
          <w:lang w:val="es-ES"/>
        </w:rPr>
        <w:t>, con sus respectivas culturas, formas de hacer, valores, entre demás cuestiones que hacen a la esencia de la vida de una persona, o en este caso, de un extraterrestre.</w:t>
      </w:r>
    </w:p>
    <w:p w:rsidR="009811A8" w:rsidRDefault="009811A8" w:rsidP="009811A8">
      <w:pPr>
        <w:pStyle w:val="NormalWeb"/>
        <w:jc w:val="both"/>
        <w:rPr>
          <w:lang w:val="es-ES"/>
        </w:rPr>
      </w:pPr>
      <w:r>
        <w:rPr>
          <w:lang w:val="es-ES"/>
        </w:rPr>
        <w:t>El grupo debe escribir esta forma de vida del extraterrestre en una hoja, y dibujar al mismo.</w:t>
      </w:r>
    </w:p>
    <w:p w:rsidR="009811A8" w:rsidRDefault="009811A8" w:rsidP="009811A8">
      <w:pPr>
        <w:pStyle w:val="NormalWeb"/>
        <w:jc w:val="both"/>
        <w:rPr>
          <w:lang w:val="es-ES"/>
        </w:rPr>
      </w:pPr>
      <w:r>
        <w:rPr>
          <w:lang w:val="es-ES"/>
        </w:rPr>
        <w:t xml:space="preserve">Una vez que finalicen con esta parte, el </w:t>
      </w:r>
      <w:proofErr w:type="spellStart"/>
      <w:r>
        <w:rPr>
          <w:lang w:val="es-ES"/>
        </w:rPr>
        <w:t>mejanej</w:t>
      </w:r>
      <w:proofErr w:type="spellEnd"/>
      <w:r>
        <w:rPr>
          <w:lang w:val="es-ES"/>
        </w:rPr>
        <w:t xml:space="preserve"> debe decirles a los grupos que deben imaginarse la situación en donde el extraterrestre que han imaginado, con su forma de vida, va a la Argentina y necesita relacionarse con los habitantes del lugar. Para continuar con el </w:t>
      </w:r>
      <w:r>
        <w:rPr>
          <w:rStyle w:val="Textoennegrita"/>
          <w:lang w:val="es-ES"/>
        </w:rPr>
        <w:t xml:space="preserve">trabajo en equipo </w:t>
      </w:r>
      <w:r>
        <w:rPr>
          <w:lang w:val="es-ES"/>
        </w:rPr>
        <w:t>se les pide  que preparen una pequeña dramatización, en donde se refleje la forma de vida del extraterrestre y los esfuerzos que hace este por relacionarse en otro lugar, y como las personas del lugar lo tratan, si lo aceptan o no.</w:t>
      </w:r>
    </w:p>
    <w:p w:rsidR="009811A8" w:rsidRDefault="009811A8" w:rsidP="009811A8">
      <w:pPr>
        <w:pStyle w:val="NormalWeb"/>
        <w:jc w:val="both"/>
        <w:rPr>
          <w:lang w:val="es-ES"/>
        </w:rPr>
      </w:pPr>
      <w:r>
        <w:rPr>
          <w:lang w:val="es-ES"/>
        </w:rPr>
        <w:t>Una vez que los grupos ya hayan preparado la dramatización, cada grupo hará la dramatización frente a los otros grupos.</w:t>
      </w:r>
    </w:p>
    <w:p w:rsidR="00B657C8" w:rsidRPr="009811A8" w:rsidRDefault="009811A8" w:rsidP="009811A8">
      <w:pPr>
        <w:pStyle w:val="NormalWeb"/>
        <w:jc w:val="both"/>
        <w:rPr>
          <w:lang w:val="es-ES"/>
        </w:rPr>
      </w:pPr>
      <w:r>
        <w:rPr>
          <w:rStyle w:val="Textoennegrita"/>
          <w:lang w:val="es-ES"/>
        </w:rPr>
        <w:t xml:space="preserve">Concluida la realización de todas las dramatizaciones, se sacarán las conclusiones de la dinámica. </w:t>
      </w:r>
      <w:r>
        <w:rPr>
          <w:lang w:val="es-ES"/>
        </w:rPr>
        <w:t>Se verá si los grupos hicieron escenas de discriminación y porque, en que hecho basaron la discriminación, si algunas veces se sintieron como “</w:t>
      </w:r>
      <w:r>
        <w:rPr>
          <w:rStyle w:val="nfasis"/>
          <w:lang w:val="es-ES"/>
        </w:rPr>
        <w:t>extraterrestres</w:t>
      </w:r>
      <w:r>
        <w:rPr>
          <w:lang w:val="es-ES"/>
        </w:rPr>
        <w:t>”, que tipo de discriminaciones son más frecuentes (sexo, raza, religión…), y demás cuestiones relacionadas.</w:t>
      </w:r>
    </w:p>
    <w:sectPr w:rsidR="00B657C8" w:rsidRPr="009811A8" w:rsidSect="00B657C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9598F"/>
    <w:multiLevelType w:val="hybridMultilevel"/>
    <w:tmpl w:val="0B9252A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9811A8"/>
    <w:rsid w:val="004D76F8"/>
    <w:rsid w:val="009811A8"/>
    <w:rsid w:val="00B65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7C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9811A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9811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Textoennegrita">
    <w:name w:val="Strong"/>
    <w:basedOn w:val="Fuentedeprrafopredeter"/>
    <w:uiPriority w:val="22"/>
    <w:qFormat/>
    <w:rsid w:val="009811A8"/>
    <w:rPr>
      <w:b/>
      <w:bCs/>
    </w:rPr>
  </w:style>
  <w:style w:type="character" w:styleId="nfasis">
    <w:name w:val="Emphasis"/>
    <w:basedOn w:val="Fuentedeprrafopredeter"/>
    <w:uiPriority w:val="20"/>
    <w:qFormat/>
    <w:rsid w:val="009811A8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81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11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23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9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8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74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08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03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982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248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osvisitan.com/visita-de-extraterrestres-en-el-ano-2012-y-su-relacion-con-los-mayas.htm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1514</Characters>
  <Application>Microsoft Office Word</Application>
  <DocSecurity>0</DocSecurity>
  <Lines>12</Lines>
  <Paragraphs>3</Paragraphs>
  <ScaleCrop>false</ScaleCrop>
  <Company>Hewlett-Packard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2</cp:revision>
  <dcterms:created xsi:type="dcterms:W3CDTF">2012-10-25T10:57:00Z</dcterms:created>
  <dcterms:modified xsi:type="dcterms:W3CDTF">2012-10-25T10:57:00Z</dcterms:modified>
</cp:coreProperties>
</file>