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noProof/>
          <w:sz w:val="24"/>
          <w:szCs w:val="24"/>
          <w:lang w:eastAsia="es-AR"/>
        </w:rPr>
        <w:drawing>
          <wp:inline distT="0" distB="0" distL="0" distR="0">
            <wp:extent cx="3887931" cy="533353"/>
            <wp:effectExtent l="19050" t="0" r="0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274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GRUPO: MADRIJIM</w:t>
      </w: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TEMA: RESPONSABILIDAD Y COMPROMISO</w:t>
      </w: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OBJETIVOS:</w:t>
      </w:r>
    </w:p>
    <w:p w:rsidR="00CC507E" w:rsidRPr="008A50DD" w:rsidRDefault="00CC507E" w:rsidP="008A50DD">
      <w:pPr>
        <w:pStyle w:val="Prrafodelista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Generar nuevos compromisos y mayor nivel de responsabilidad.</w:t>
      </w: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554AD4" w:rsidRPr="008A50DD" w:rsidRDefault="00554AD4" w:rsidP="008A50DD">
      <w:pPr>
        <w:jc w:val="both"/>
        <w:rPr>
          <w:rFonts w:ascii="Georgia" w:hAnsi="Georgia"/>
          <w:sz w:val="24"/>
          <w:szCs w:val="24"/>
        </w:rPr>
      </w:pP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ACTIVIDAD:</w:t>
      </w: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 xml:space="preserve">Reunidos los madrijim, </w:t>
      </w:r>
      <w:r w:rsidR="00554AD4" w:rsidRPr="008A50DD">
        <w:rPr>
          <w:rFonts w:ascii="Georgia" w:hAnsi="Georgia"/>
          <w:sz w:val="24"/>
          <w:szCs w:val="24"/>
        </w:rPr>
        <w:t>deberán</w:t>
      </w:r>
      <w:r w:rsidRPr="008A50DD">
        <w:rPr>
          <w:rFonts w:ascii="Georgia" w:hAnsi="Georgia"/>
          <w:sz w:val="24"/>
          <w:szCs w:val="24"/>
        </w:rPr>
        <w:t xml:space="preserve"> activar un botón (que se encontrara en la pizarra), y solo funciona si todas las miradas se encuentran puestas hacia el objetivo, y en completo silencio.</w:t>
      </w:r>
    </w:p>
    <w:p w:rsidR="008A50DD" w:rsidRPr="008A50DD" w:rsidRDefault="008A50DD" w:rsidP="008A50DD">
      <w:pPr>
        <w:pStyle w:val="NormalWeb"/>
        <w:spacing w:line="276" w:lineRule="auto"/>
        <w:jc w:val="both"/>
        <w:rPr>
          <w:rFonts w:ascii="Georgia" w:hAnsi="Georgia"/>
          <w:i/>
          <w:iCs/>
          <w:lang w:val="es-ES"/>
        </w:rPr>
      </w:pPr>
      <w:r w:rsidRPr="008A50DD">
        <w:rPr>
          <w:rStyle w:val="nfasis"/>
          <w:rFonts w:ascii="Georgia" w:hAnsi="Georgia"/>
          <w:lang w:val="es-ES"/>
        </w:rPr>
        <w:t xml:space="preserve">“Desde este momento no se puede hablar, no se puede reír, ni mirar a los lados o hacia atrás. Todos tenemos que </w:t>
      </w:r>
      <w:r w:rsidRPr="008A50DD">
        <w:rPr>
          <w:rStyle w:val="Textoennegrita"/>
          <w:rFonts w:ascii="Georgia" w:hAnsi="Georgia"/>
          <w:lang w:val="es-ES"/>
        </w:rPr>
        <w:t>concentrar y aunar nuestras miradas en un solo punto de la pared /pizarra</w:t>
      </w:r>
      <w:r w:rsidRPr="008A50DD">
        <w:rPr>
          <w:rStyle w:val="nfasis"/>
          <w:rFonts w:ascii="Georgia" w:hAnsi="Georgia"/>
          <w:lang w:val="es-ES"/>
        </w:rPr>
        <w:t xml:space="preserve"> (que está dibujado). Ese punto simbólicamente representa el botón que suministrará </w:t>
      </w:r>
      <w:proofErr w:type="spellStart"/>
      <w:r w:rsidRPr="008A50DD">
        <w:rPr>
          <w:rStyle w:val="nfasis"/>
          <w:rFonts w:ascii="Georgia" w:hAnsi="Georgia"/>
          <w:lang w:val="es-ES"/>
        </w:rPr>
        <w:t>janijim</w:t>
      </w:r>
      <w:proofErr w:type="spellEnd"/>
      <w:r w:rsidRPr="008A50DD">
        <w:rPr>
          <w:rStyle w:val="nfasis"/>
          <w:rFonts w:ascii="Georgia" w:hAnsi="Georgia"/>
          <w:lang w:val="es-ES"/>
        </w:rPr>
        <w:t xml:space="preserve">, y sólo se puede apretar y mantener activado con la mirada de todos a la vez. </w:t>
      </w:r>
      <w:r w:rsidRPr="008A50DD">
        <w:rPr>
          <w:rStyle w:val="Textoennegrita"/>
          <w:rFonts w:ascii="Georgia" w:hAnsi="Georgia"/>
          <w:lang w:val="es-ES"/>
        </w:rPr>
        <w:t xml:space="preserve">Si alguien deja de mirar ese punto o botón, significaría que automáticamente dejan de sumar  </w:t>
      </w:r>
      <w:proofErr w:type="spellStart"/>
      <w:r w:rsidRPr="008A50DD">
        <w:rPr>
          <w:rStyle w:val="Textoennegrita"/>
          <w:rFonts w:ascii="Georgia" w:hAnsi="Georgia"/>
          <w:lang w:val="es-ES"/>
        </w:rPr>
        <w:t>janijim</w:t>
      </w:r>
      <w:proofErr w:type="spellEnd"/>
      <w:r w:rsidRPr="008A50DD">
        <w:rPr>
          <w:rStyle w:val="Textoennegrita"/>
          <w:rFonts w:ascii="Georgia" w:hAnsi="Georgia"/>
          <w:lang w:val="es-ES"/>
        </w:rPr>
        <w:t xml:space="preserve"> al </w:t>
      </w:r>
      <w:proofErr w:type="spellStart"/>
      <w:r w:rsidRPr="008A50DD">
        <w:rPr>
          <w:rStyle w:val="Textoennegrita"/>
          <w:rFonts w:ascii="Georgia" w:hAnsi="Georgia"/>
          <w:lang w:val="es-ES"/>
        </w:rPr>
        <w:t>merkaz</w:t>
      </w:r>
      <w:proofErr w:type="spellEnd"/>
      <w:r w:rsidRPr="008A50DD">
        <w:rPr>
          <w:rStyle w:val="Textoennegrita"/>
          <w:rFonts w:ascii="Georgia" w:hAnsi="Georgia"/>
          <w:lang w:val="es-ES"/>
        </w:rPr>
        <w:t>”</w:t>
      </w:r>
      <w:r w:rsidRPr="008A50DD">
        <w:rPr>
          <w:rStyle w:val="nfasis"/>
          <w:rFonts w:ascii="Georgia" w:hAnsi="Georgia"/>
          <w:lang w:val="es-ES"/>
        </w:rPr>
        <w:t>.</w:t>
      </w:r>
    </w:p>
    <w:p w:rsidR="008A50DD" w:rsidRPr="008A50DD" w:rsidRDefault="008A50DD" w:rsidP="008A50DD">
      <w:pPr>
        <w:pStyle w:val="NormalWeb"/>
        <w:spacing w:line="276" w:lineRule="auto"/>
        <w:jc w:val="both"/>
        <w:rPr>
          <w:rFonts w:ascii="Georgia" w:hAnsi="Georgia"/>
          <w:lang w:val="es-ES"/>
        </w:rPr>
      </w:pPr>
      <w:r w:rsidRPr="008A50DD">
        <w:rPr>
          <w:rFonts w:ascii="Georgia" w:hAnsi="Georgia"/>
          <w:lang w:val="es-ES"/>
        </w:rPr>
        <w:t xml:space="preserve">Después, la </w:t>
      </w:r>
      <w:proofErr w:type="spellStart"/>
      <w:r w:rsidRPr="008A50DD">
        <w:rPr>
          <w:rFonts w:ascii="Georgia" w:hAnsi="Georgia"/>
          <w:lang w:val="es-ES"/>
        </w:rPr>
        <w:t>mejanejet</w:t>
      </w:r>
      <w:proofErr w:type="spellEnd"/>
      <w:r w:rsidRPr="008A50DD">
        <w:rPr>
          <w:rFonts w:ascii="Georgia" w:hAnsi="Georgia"/>
          <w:lang w:val="es-ES"/>
        </w:rPr>
        <w:t xml:space="preserve"> se ubica a la espalda de la hilera,  va repitiendo la consigna de partida, procurando que el silencio se mantenga, y recordando la responsabilidad que implica la acción emprendida entre todos.</w:t>
      </w:r>
      <w:r w:rsidRPr="008A50DD">
        <w:rPr>
          <w:rFonts w:ascii="Georgia" w:hAnsi="Georgia"/>
          <w:lang w:val="es-ES"/>
        </w:rPr>
        <w:br/>
        <w:t xml:space="preserve">La dinámica no tiene una duración prefijada, se da por finalizada cuando una sola persona se rebele o desmotive, y deje de mirar de forma comunitaria. </w:t>
      </w:r>
    </w:p>
    <w:p w:rsidR="008A50DD" w:rsidRPr="008A50DD" w:rsidRDefault="008A50DD" w:rsidP="008A50DD">
      <w:pPr>
        <w:jc w:val="both"/>
        <w:rPr>
          <w:rFonts w:ascii="Georgia" w:hAnsi="Georgia"/>
          <w:sz w:val="24"/>
          <w:szCs w:val="24"/>
          <w:lang w:val="es-ES"/>
        </w:rPr>
      </w:pPr>
      <w:r w:rsidRPr="008A50DD">
        <w:rPr>
          <w:rFonts w:ascii="Georgia" w:hAnsi="Georgia"/>
          <w:sz w:val="24"/>
          <w:szCs w:val="24"/>
          <w:lang w:val="es-ES"/>
        </w:rPr>
        <w:lastRenderedPageBreak/>
        <w:t xml:space="preserve">Al finalizar se aconseja tener un momento de reflexión para valorar cómo se ha sentido cada uno, si se han considerado un equipo, si honestamente reconocen haberse movido o haber dejado de mirar, si aguantaron hasta sus máximas posibilidades o si delegaron en los demás. Es importante observar </w:t>
      </w:r>
      <w:r w:rsidRPr="008A50DD">
        <w:rPr>
          <w:rStyle w:val="Textoennegrita"/>
          <w:rFonts w:ascii="Georgia" w:hAnsi="Georgia"/>
          <w:sz w:val="24"/>
          <w:szCs w:val="24"/>
          <w:lang w:val="es-ES"/>
        </w:rPr>
        <w:t xml:space="preserve">cómo muchas veces el que desiste antes en el fondo piensa que su esfuerzo no es tan indispensable, que apenas se va a notar, que el de los demás compañeros lo compensará. </w:t>
      </w:r>
      <w:r w:rsidRPr="008A50DD">
        <w:rPr>
          <w:rFonts w:ascii="Georgia" w:hAnsi="Georgia"/>
          <w:sz w:val="24"/>
          <w:szCs w:val="24"/>
          <w:lang w:val="es-ES"/>
        </w:rPr>
        <w:t xml:space="preserve">Entonces se puede lanzar en voz alta la siguiente pregunta: </w:t>
      </w:r>
      <w:r w:rsidRPr="008A50DD">
        <w:rPr>
          <w:rStyle w:val="nfasis"/>
          <w:rFonts w:ascii="Georgia" w:hAnsi="Georgia"/>
          <w:sz w:val="24"/>
          <w:szCs w:val="24"/>
          <w:lang w:val="es-ES"/>
        </w:rPr>
        <w:t>“¿y si todos los allí presentes hubieran pensado lo mismo, hubieran delegado y depositado la responsabilidad en los demás?, ¿qué hubiera pasado?”.</w:t>
      </w:r>
      <w:r w:rsidRPr="008A50DD">
        <w:rPr>
          <w:rFonts w:ascii="Georgia" w:hAnsi="Georgia"/>
          <w:i/>
          <w:iCs/>
          <w:sz w:val="24"/>
          <w:szCs w:val="24"/>
          <w:lang w:val="es-ES"/>
        </w:rPr>
        <w:br/>
      </w: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SIKUM:</w:t>
      </w: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>Con ellos se pretende mostrar la importancia del trabajo en equipo, para llegar a una meta común.</w:t>
      </w: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</w:p>
    <w:p w:rsidR="00CC507E" w:rsidRPr="008A50DD" w:rsidRDefault="00CC507E" w:rsidP="008A50DD">
      <w:pPr>
        <w:jc w:val="both"/>
        <w:rPr>
          <w:rFonts w:ascii="Georgia" w:hAnsi="Georgia"/>
          <w:sz w:val="24"/>
          <w:szCs w:val="24"/>
        </w:rPr>
      </w:pPr>
    </w:p>
    <w:p w:rsidR="005B643E" w:rsidRPr="008A50DD" w:rsidRDefault="00CC507E" w:rsidP="008A50DD">
      <w:pPr>
        <w:tabs>
          <w:tab w:val="left" w:pos="5666"/>
        </w:tabs>
        <w:jc w:val="both"/>
        <w:rPr>
          <w:rFonts w:ascii="Georgia" w:hAnsi="Georgia"/>
          <w:sz w:val="24"/>
          <w:szCs w:val="24"/>
        </w:rPr>
      </w:pPr>
      <w:r w:rsidRPr="008A50DD">
        <w:rPr>
          <w:rFonts w:ascii="Georgia" w:hAnsi="Georgia"/>
          <w:sz w:val="24"/>
          <w:szCs w:val="24"/>
        </w:rPr>
        <w:tab/>
      </w:r>
    </w:p>
    <w:sectPr w:rsidR="005B643E" w:rsidRPr="008A50DD" w:rsidSect="005B64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7775D"/>
    <w:multiLevelType w:val="hybridMultilevel"/>
    <w:tmpl w:val="E5466D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CC507E"/>
    <w:rsid w:val="00554AD4"/>
    <w:rsid w:val="005B643E"/>
    <w:rsid w:val="00846352"/>
    <w:rsid w:val="008A50DD"/>
    <w:rsid w:val="00CC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5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07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C507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8A50DD"/>
    <w:rPr>
      <w:color w:val="0248B0"/>
      <w:u w:val="single"/>
    </w:rPr>
  </w:style>
  <w:style w:type="paragraph" w:styleId="NormalWeb">
    <w:name w:val="Normal (Web)"/>
    <w:basedOn w:val="Normal"/>
    <w:uiPriority w:val="99"/>
    <w:semiHidden/>
    <w:unhideWhenUsed/>
    <w:rsid w:val="008A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8A50DD"/>
    <w:rPr>
      <w:i/>
      <w:iCs/>
    </w:rPr>
  </w:style>
  <w:style w:type="character" w:styleId="Textoennegrita">
    <w:name w:val="Strong"/>
    <w:basedOn w:val="Fuentedeprrafopredeter"/>
    <w:uiPriority w:val="22"/>
    <w:qFormat/>
    <w:rsid w:val="008A50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2012-06-12T04:48:00Z</dcterms:created>
  <dcterms:modified xsi:type="dcterms:W3CDTF">2012-06-12T07:42:00Z</dcterms:modified>
</cp:coreProperties>
</file>